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35" w:rsidRPr="00F35F35" w:rsidRDefault="00F35F35" w:rsidP="00F35F35">
      <w:pPr>
        <w:spacing w:before="100" w:beforeAutospacing="1" w:after="100" w:afterAutospacing="1" w:line="240" w:lineRule="auto"/>
        <w:ind w:right="540"/>
        <w:outlineLvl w:val="0"/>
        <w:rPr>
          <w:rFonts w:ascii="Times New Roman" w:hAnsi="Times New Roman" w:cs="Times New Roman"/>
          <w:sz w:val="24"/>
          <w:szCs w:val="24"/>
        </w:rPr>
      </w:pPr>
      <w:bookmarkStart w:id="0" w:name="001"/>
      <w:bookmarkStart w:id="1" w:name="_GoBack"/>
      <w:bookmarkEnd w:id="1"/>
      <w:r w:rsidRPr="00F35F35">
        <w:rPr>
          <w:rFonts w:ascii="Times New Roman" w:eastAsia="Times New Roman" w:hAnsi="Times New Roman" w:cs="Times New Roman"/>
          <w:b/>
          <w:bCs/>
          <w:kern w:val="36"/>
          <w:sz w:val="24"/>
          <w:szCs w:val="24"/>
        </w:rPr>
        <w:t>Manifesto of the Communist Party</w:t>
      </w:r>
      <w:bookmarkEnd w:id="0"/>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r>
      <w:r w:rsidRPr="00F35F35">
        <w:rPr>
          <w:rFonts w:ascii="Times New Roman" w:hAnsi="Times New Roman" w:cs="Times New Roman"/>
          <w:color w:val="222222"/>
          <w:sz w:val="24"/>
          <w:szCs w:val="24"/>
          <w:shd w:val="clear" w:color="auto" w:fill="FFFFFF"/>
        </w:rPr>
        <w:t xml:space="preserve"> February 21, 1848</w:t>
      </w:r>
    </w:p>
    <w:p w:rsidR="00F35F35" w:rsidRPr="00F35F35" w:rsidRDefault="00F35F35" w:rsidP="00F35F35">
      <w:pPr>
        <w:spacing w:before="100" w:beforeAutospacing="1" w:after="100" w:afterAutospacing="1" w:line="240" w:lineRule="auto"/>
        <w:ind w:right="540"/>
        <w:outlineLvl w:val="0"/>
        <w:rPr>
          <w:rFonts w:ascii="Times New Roman" w:eastAsia="Times New Roman" w:hAnsi="Times New Roman" w:cs="Times New Roman"/>
          <w:b/>
          <w:bCs/>
          <w:kern w:val="36"/>
          <w:sz w:val="20"/>
          <w:szCs w:val="20"/>
        </w:rPr>
      </w:pPr>
      <w:r w:rsidRPr="00F35F35">
        <w:rPr>
          <w:rFonts w:ascii="Times New Roman" w:hAnsi="Times New Roman" w:cs="Times New Roman"/>
          <w:sz w:val="20"/>
          <w:szCs w:val="20"/>
          <w:shd w:val="clear" w:color="auto" w:fill="FFFFFF"/>
        </w:rPr>
        <w:t>Karl Marx</w:t>
      </w:r>
      <w:r w:rsidRPr="00F35F35">
        <w:rPr>
          <w:rFonts w:ascii="Times New Roman" w:hAnsi="Times New Roman" w:cs="Times New Roman"/>
          <w:color w:val="222222"/>
          <w:sz w:val="20"/>
          <w:szCs w:val="20"/>
          <w:shd w:val="clear" w:color="auto" w:fill="FFFFFF"/>
        </w:rPr>
        <w:t>,</w:t>
      </w:r>
      <w:r w:rsidRPr="00F35F35">
        <w:rPr>
          <w:rStyle w:val="apple-converted-space"/>
          <w:rFonts w:ascii="Times New Roman" w:hAnsi="Times New Roman" w:cs="Times New Roman"/>
          <w:color w:val="222222"/>
          <w:sz w:val="20"/>
          <w:szCs w:val="20"/>
          <w:shd w:val="clear" w:color="auto" w:fill="FFFFFF"/>
        </w:rPr>
        <w:t> </w:t>
      </w:r>
      <w:r w:rsidRPr="00F35F35">
        <w:rPr>
          <w:rFonts w:ascii="Times New Roman" w:hAnsi="Times New Roman" w:cs="Times New Roman"/>
          <w:sz w:val="20"/>
          <w:szCs w:val="20"/>
          <w:shd w:val="clear" w:color="auto" w:fill="FFFFFF"/>
        </w:rPr>
        <w:t>Friedrich Engels</w:t>
      </w:r>
    </w:p>
    <w:p w:rsidR="00F35F35" w:rsidRDefault="00F35F35" w:rsidP="00F35F35">
      <w:pPr>
        <w:pStyle w:val="NormalWeb"/>
        <w:spacing w:line="360" w:lineRule="atLeast"/>
        <w:ind w:right="960"/>
        <w:jc w:val="both"/>
        <w:rPr>
          <w:color w:val="000000"/>
          <w:sz w:val="27"/>
          <w:szCs w:val="27"/>
        </w:rPr>
      </w:pPr>
      <w:r>
        <w:rPr>
          <w:color w:val="000000"/>
          <w:shd w:val="clear" w:color="auto" w:fill="FFFFFF"/>
        </w:rPr>
        <w:t>I:  </w:t>
      </w:r>
      <w:r>
        <w:rPr>
          <w:rStyle w:val="apple-converted-space"/>
          <w:color w:val="000000"/>
          <w:shd w:val="clear" w:color="auto" w:fill="FFFFFF"/>
        </w:rPr>
        <w:t> </w:t>
      </w:r>
      <w:r w:rsidRPr="00F35F35">
        <w:rPr>
          <w:u w:val="single"/>
          <w:shd w:val="clear" w:color="auto" w:fill="FFFFFF"/>
        </w:rPr>
        <w:t>Bourgeois and Proletarians</w:t>
      </w:r>
    </w:p>
    <w:p w:rsidR="00F35F35" w:rsidRDefault="00F35F35" w:rsidP="00F35F35">
      <w:pPr>
        <w:pStyle w:val="NormalWeb"/>
        <w:spacing w:line="360" w:lineRule="atLeast"/>
        <w:ind w:right="960" w:firstLine="720"/>
        <w:jc w:val="both"/>
        <w:rPr>
          <w:color w:val="000000"/>
          <w:sz w:val="27"/>
          <w:szCs w:val="27"/>
        </w:rPr>
      </w:pPr>
      <w:r>
        <w:rPr>
          <w:color w:val="000000"/>
          <w:sz w:val="27"/>
          <w:szCs w:val="27"/>
        </w:rPr>
        <w:t>The history of all hitherto existing society</w:t>
      </w:r>
      <w:r>
        <w:rPr>
          <w:rStyle w:val="apple-converted-space"/>
          <w:color w:val="000000"/>
          <w:sz w:val="27"/>
          <w:szCs w:val="27"/>
        </w:rPr>
        <w:t> </w:t>
      </w:r>
      <w:r>
        <w:rPr>
          <w:color w:val="000000"/>
          <w:sz w:val="27"/>
          <w:szCs w:val="27"/>
        </w:rPr>
        <w:t>is the history of class struggles.</w:t>
      </w:r>
      <w:bookmarkStart w:id="2" w:name="009"/>
      <w:bookmarkEnd w:id="2"/>
    </w:p>
    <w:p w:rsidR="00F35F35" w:rsidRDefault="00F35F35" w:rsidP="00F35F35">
      <w:pPr>
        <w:pStyle w:val="NormalWeb"/>
        <w:spacing w:line="360" w:lineRule="atLeast"/>
        <w:ind w:right="960" w:firstLine="720"/>
        <w:jc w:val="both"/>
        <w:rPr>
          <w:color w:val="000000"/>
          <w:sz w:val="27"/>
          <w:szCs w:val="27"/>
        </w:rPr>
      </w:pPr>
      <w:r>
        <w:rPr>
          <w:color w:val="000000"/>
          <w:sz w:val="27"/>
          <w:szCs w:val="27"/>
        </w:rPr>
        <w:t>Freeman and slave, patrician and plebeian, lord and serf, guild-master</w:t>
      </w:r>
      <w:r>
        <w:rPr>
          <w:rStyle w:val="apple-converted-space"/>
          <w:color w:val="000000"/>
          <w:sz w:val="27"/>
          <w:szCs w:val="27"/>
        </w:rPr>
        <w:t> </w:t>
      </w:r>
      <w:r>
        <w:rPr>
          <w:color w:val="000000"/>
          <w:sz w:val="27"/>
          <w:szCs w:val="27"/>
        </w:rPr>
        <w:t>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w:t>
      </w:r>
      <w:bookmarkStart w:id="3" w:name="010"/>
      <w:bookmarkEnd w:id="3"/>
    </w:p>
    <w:p w:rsidR="00F35F35" w:rsidRDefault="00F35F35" w:rsidP="00F35F35">
      <w:pPr>
        <w:pStyle w:val="NormalWeb"/>
        <w:spacing w:line="360" w:lineRule="atLeast"/>
        <w:ind w:right="960" w:firstLine="720"/>
        <w:jc w:val="both"/>
        <w:rPr>
          <w:color w:val="000000"/>
          <w:sz w:val="27"/>
          <w:szCs w:val="27"/>
        </w:rPr>
      </w:pPr>
      <w:r>
        <w:rPr>
          <w:color w:val="000000"/>
          <w:sz w:val="27"/>
          <w:szCs w:val="27"/>
        </w:rPr>
        <w:t>In the earlier epochs of history, we find almost everywhere a complicated arrangement of society into various orders, a manifold gradation of social rank. In ancient Rome we have patricians, knights, plebeians, slaves; in the Middle Ages, feudal lords, vassals, guild-masters, journeymen, apprentices, serfs; in almost all of these classes, again, subordinate gradations.</w:t>
      </w:r>
      <w:bookmarkStart w:id="4" w:name="011"/>
      <w:bookmarkEnd w:id="4"/>
    </w:p>
    <w:p w:rsidR="00F35F35" w:rsidRDefault="00F35F35" w:rsidP="00F35F35">
      <w:pPr>
        <w:pStyle w:val="NormalWeb"/>
        <w:spacing w:line="360" w:lineRule="atLeast"/>
        <w:ind w:right="960" w:firstLine="720"/>
        <w:jc w:val="both"/>
        <w:rPr>
          <w:color w:val="000000"/>
          <w:sz w:val="27"/>
          <w:szCs w:val="27"/>
        </w:rPr>
      </w:pPr>
      <w:r>
        <w:rPr>
          <w:color w:val="000000"/>
          <w:sz w:val="27"/>
          <w:szCs w:val="27"/>
        </w:rPr>
        <w:t>The modern bourgeois society that has sprouted from the ruins of feudal society has not done away with class antagonisms. It has but established new classes, new conditions of oppression, and new forms of struggle in place of the old ones.</w:t>
      </w:r>
      <w:bookmarkStart w:id="5" w:name="012"/>
      <w:bookmarkEnd w:id="5"/>
    </w:p>
    <w:p w:rsidR="00F35F35" w:rsidRDefault="00F35F35" w:rsidP="00F35F35">
      <w:pPr>
        <w:pStyle w:val="NormalWeb"/>
        <w:spacing w:line="360" w:lineRule="atLeast"/>
        <w:ind w:right="960" w:firstLine="720"/>
        <w:jc w:val="both"/>
        <w:rPr>
          <w:color w:val="000000"/>
          <w:sz w:val="27"/>
          <w:szCs w:val="27"/>
        </w:rPr>
      </w:pPr>
      <w:r>
        <w:rPr>
          <w:color w:val="000000"/>
          <w:sz w:val="27"/>
          <w:szCs w:val="27"/>
        </w:rPr>
        <w:t>Our epoch, the epoch of the bourgeoisie, possesses, however, this distinct feature: it has simplified class antagonisms. Society as a whole is more and more splitting up into two great hostile camps, into two great classes directly facing each other — Bourgeoisie and Proletariat.</w:t>
      </w:r>
    </w:p>
    <w:p w:rsidR="00F35F35" w:rsidRDefault="00F35F35" w:rsidP="00F35F35">
      <w:pPr>
        <w:pStyle w:val="NormalWeb"/>
        <w:spacing w:line="360" w:lineRule="atLeast"/>
        <w:ind w:right="960"/>
        <w:jc w:val="both"/>
        <w:rPr>
          <w:color w:val="000000"/>
          <w:sz w:val="27"/>
          <w:szCs w:val="27"/>
        </w:rPr>
      </w:pPr>
      <w:r>
        <w:rPr>
          <w:color w:val="000000"/>
          <w:shd w:val="clear" w:color="auto" w:fill="FFFFFF"/>
        </w:rPr>
        <w:t>II:</w:t>
      </w:r>
      <w:r>
        <w:rPr>
          <w:rStyle w:val="apple-converted-space"/>
          <w:color w:val="000000"/>
          <w:shd w:val="clear" w:color="auto" w:fill="FFFFFF"/>
        </w:rPr>
        <w:t> </w:t>
      </w:r>
      <w:r w:rsidRPr="00F35F35">
        <w:rPr>
          <w:u w:val="single"/>
          <w:shd w:val="clear" w:color="auto" w:fill="FFFFFF"/>
        </w:rPr>
        <w:t>Proletarians and Communists</w:t>
      </w:r>
    </w:p>
    <w:p w:rsidR="00F35F35" w:rsidRDefault="00F35F35" w:rsidP="00F35F35">
      <w:pPr>
        <w:pStyle w:val="NormalWeb"/>
        <w:spacing w:line="360" w:lineRule="atLeast"/>
        <w:ind w:right="960"/>
        <w:jc w:val="both"/>
        <w:rPr>
          <w:color w:val="000000"/>
          <w:sz w:val="27"/>
          <w:szCs w:val="27"/>
        </w:rPr>
      </w:pPr>
      <w:r>
        <w:rPr>
          <w:color w:val="000000"/>
          <w:sz w:val="27"/>
          <w:szCs w:val="27"/>
        </w:rPr>
        <w:t>They merely express, in general terms, actual relations springing from an existing class struggle, from a historical movement going on under our very eyes. The abolition of existing property relations is not at all a distinctive feature of communism.</w:t>
      </w:r>
      <w:bookmarkStart w:id="6" w:name="071"/>
      <w:bookmarkEnd w:id="6"/>
    </w:p>
    <w:p w:rsidR="00F35F35" w:rsidRDefault="00F35F35" w:rsidP="00F35F35">
      <w:pPr>
        <w:pStyle w:val="NormalWeb"/>
        <w:spacing w:line="360" w:lineRule="atLeast"/>
        <w:ind w:right="960"/>
        <w:jc w:val="both"/>
        <w:rPr>
          <w:color w:val="000000"/>
          <w:sz w:val="27"/>
          <w:szCs w:val="27"/>
        </w:rPr>
      </w:pPr>
      <w:r>
        <w:rPr>
          <w:color w:val="000000"/>
          <w:sz w:val="27"/>
          <w:szCs w:val="27"/>
        </w:rPr>
        <w:lastRenderedPageBreak/>
        <w:t>All property relations in the past have continually been subject to historical change consequent upon the change in historical conditions.</w:t>
      </w:r>
      <w:bookmarkStart w:id="7" w:name="072"/>
      <w:bookmarkEnd w:id="7"/>
    </w:p>
    <w:p w:rsidR="00F35F35" w:rsidRDefault="00F35F35" w:rsidP="00F35F35">
      <w:pPr>
        <w:pStyle w:val="NormalWeb"/>
        <w:spacing w:line="360" w:lineRule="atLeast"/>
        <w:ind w:right="960"/>
        <w:jc w:val="both"/>
        <w:rPr>
          <w:color w:val="000000"/>
          <w:sz w:val="27"/>
          <w:szCs w:val="27"/>
        </w:rPr>
      </w:pPr>
      <w:r>
        <w:rPr>
          <w:color w:val="000000"/>
          <w:sz w:val="27"/>
          <w:szCs w:val="27"/>
        </w:rPr>
        <w:t xml:space="preserve">The French Revolution, for example, abolished feudal property in </w:t>
      </w:r>
      <w:proofErr w:type="spellStart"/>
      <w:r>
        <w:rPr>
          <w:color w:val="000000"/>
          <w:sz w:val="27"/>
          <w:szCs w:val="27"/>
        </w:rPr>
        <w:t>favour</w:t>
      </w:r>
      <w:proofErr w:type="spellEnd"/>
      <w:r>
        <w:rPr>
          <w:color w:val="000000"/>
          <w:sz w:val="27"/>
          <w:szCs w:val="27"/>
        </w:rPr>
        <w:t xml:space="preserve"> of bourgeois property.</w:t>
      </w:r>
      <w:bookmarkStart w:id="8" w:name="073"/>
      <w:bookmarkEnd w:id="8"/>
    </w:p>
    <w:p w:rsidR="00F35F35" w:rsidRDefault="00F35F35" w:rsidP="00F35F35">
      <w:pPr>
        <w:pStyle w:val="NormalWeb"/>
        <w:spacing w:line="360" w:lineRule="atLeast"/>
        <w:ind w:right="960"/>
        <w:jc w:val="both"/>
        <w:rPr>
          <w:color w:val="000000"/>
          <w:sz w:val="27"/>
          <w:szCs w:val="27"/>
        </w:rPr>
      </w:pPr>
      <w:r>
        <w:rPr>
          <w:color w:val="000000"/>
          <w:sz w:val="27"/>
          <w:szCs w:val="27"/>
        </w:rPr>
        <w:t>The distinguishing feature of Communism is not the abolition of property generally, but the abolition of bourgeois property. But modern bourgeois private property is the final and most complete expression of the system of producing and appropriating products that is based on class antagonisms, on the exploitation of the many by the few.</w:t>
      </w:r>
      <w:bookmarkStart w:id="9" w:name="074"/>
      <w:bookmarkEnd w:id="9"/>
    </w:p>
    <w:p w:rsidR="00F35F35" w:rsidRDefault="00F35F35" w:rsidP="00F35F35">
      <w:pPr>
        <w:pStyle w:val="NormalWeb"/>
        <w:spacing w:line="360" w:lineRule="atLeast"/>
        <w:ind w:right="960"/>
        <w:jc w:val="both"/>
        <w:rPr>
          <w:color w:val="000000"/>
          <w:sz w:val="27"/>
          <w:szCs w:val="27"/>
        </w:rPr>
      </w:pPr>
      <w:r>
        <w:rPr>
          <w:color w:val="000000"/>
          <w:sz w:val="27"/>
          <w:szCs w:val="27"/>
        </w:rPr>
        <w:t>In this sense, the theory of the Communists may be summed up in the single sentence: Abolition of private property.</w:t>
      </w:r>
      <w:bookmarkStart w:id="10" w:name="075"/>
      <w:bookmarkEnd w:id="10"/>
    </w:p>
    <w:p w:rsidR="00F35F35" w:rsidRDefault="00F35F35" w:rsidP="00F35F35">
      <w:pPr>
        <w:pStyle w:val="NormalWeb"/>
        <w:spacing w:line="360" w:lineRule="atLeast"/>
        <w:ind w:right="960"/>
        <w:jc w:val="both"/>
        <w:rPr>
          <w:color w:val="000000"/>
          <w:sz w:val="27"/>
          <w:szCs w:val="27"/>
        </w:rPr>
      </w:pPr>
      <w:r>
        <w:rPr>
          <w:color w:val="000000"/>
          <w:sz w:val="27"/>
          <w:szCs w:val="27"/>
        </w:rPr>
        <w:t>We Communists have been reproached with the desire of abolishing the right of personally acquiring property as the fruit of a man’s own labor, which property is alleged to be the groundwork of all personal freedom, activity and independence.</w:t>
      </w:r>
      <w:bookmarkStart w:id="11" w:name="076"/>
      <w:bookmarkEnd w:id="11"/>
    </w:p>
    <w:p w:rsidR="00F35F35" w:rsidRDefault="00F35F35" w:rsidP="00F35F35">
      <w:pPr>
        <w:pStyle w:val="NormalWeb"/>
        <w:spacing w:line="360" w:lineRule="atLeast"/>
        <w:ind w:right="960"/>
        <w:jc w:val="both"/>
        <w:rPr>
          <w:color w:val="000000"/>
          <w:sz w:val="27"/>
          <w:szCs w:val="27"/>
        </w:rPr>
      </w:pPr>
      <w:r>
        <w:rPr>
          <w:color w:val="000000"/>
          <w:sz w:val="27"/>
          <w:szCs w:val="27"/>
        </w:rPr>
        <w:t>Hard-won, self-acquired, self-earned property! Do you mean the property of petty artisan and of the small peasant, a form of property that preceded the bourgeois form? There is no need to abolish that; the development of industry has to a great extent already destroyed it, and is still destroying it daily.</w:t>
      </w:r>
      <w:bookmarkStart w:id="12" w:name="077"/>
      <w:bookmarkEnd w:id="12"/>
    </w:p>
    <w:p w:rsidR="00F35F35" w:rsidRDefault="00F35F35" w:rsidP="00F35F35">
      <w:pPr>
        <w:pStyle w:val="NormalWeb"/>
        <w:spacing w:line="360" w:lineRule="atLeast"/>
        <w:ind w:right="960"/>
        <w:jc w:val="both"/>
        <w:rPr>
          <w:color w:val="000000"/>
          <w:sz w:val="27"/>
          <w:szCs w:val="27"/>
        </w:rPr>
      </w:pPr>
      <w:r>
        <w:rPr>
          <w:color w:val="000000"/>
          <w:sz w:val="27"/>
          <w:szCs w:val="27"/>
        </w:rPr>
        <w:t>Or do you mean the modern bourgeois private property?</w:t>
      </w:r>
      <w:bookmarkStart w:id="13" w:name="078"/>
      <w:bookmarkEnd w:id="13"/>
    </w:p>
    <w:p w:rsidR="00F35F35" w:rsidRDefault="00F35F35" w:rsidP="00F35F35">
      <w:pPr>
        <w:pStyle w:val="NormalWeb"/>
        <w:spacing w:line="360" w:lineRule="atLeast"/>
        <w:ind w:right="960"/>
        <w:jc w:val="both"/>
        <w:rPr>
          <w:color w:val="000000"/>
          <w:sz w:val="27"/>
          <w:szCs w:val="27"/>
        </w:rPr>
      </w:pPr>
      <w:r>
        <w:rPr>
          <w:color w:val="000000"/>
          <w:sz w:val="27"/>
          <w:szCs w:val="27"/>
        </w:rPr>
        <w:t>But does wage-labor create any property for the laborer? Not a bit. It creates capital,</w:t>
      </w:r>
      <w:r>
        <w:rPr>
          <w:rStyle w:val="apple-converted-space"/>
          <w:color w:val="000000"/>
          <w:sz w:val="27"/>
          <w:szCs w:val="27"/>
        </w:rPr>
        <w:t> </w:t>
      </w:r>
      <w:r>
        <w:rPr>
          <w:rStyle w:val="Emphasis"/>
          <w:color w:val="000000"/>
          <w:sz w:val="27"/>
          <w:szCs w:val="27"/>
        </w:rPr>
        <w:t>i.e.</w:t>
      </w:r>
      <w:r>
        <w:rPr>
          <w:color w:val="000000"/>
          <w:sz w:val="27"/>
          <w:szCs w:val="27"/>
        </w:rPr>
        <w:t>, that kind of property which exploits wage-labor, and which cannot increase except upon condition of begetting a new supply of wage-labor for fresh exploitation. Property, in its present form, is based on the antagonism of capital and wage labor. Let us examine both sides of this antagonism.</w:t>
      </w:r>
      <w:bookmarkStart w:id="14" w:name="079"/>
      <w:bookmarkEnd w:id="14"/>
    </w:p>
    <w:p w:rsidR="00F35F35" w:rsidRDefault="00F35F35" w:rsidP="00F35F35">
      <w:pPr>
        <w:pStyle w:val="NormalWeb"/>
        <w:spacing w:line="360" w:lineRule="atLeast"/>
        <w:ind w:right="960"/>
        <w:jc w:val="both"/>
        <w:rPr>
          <w:color w:val="000000"/>
          <w:sz w:val="27"/>
          <w:szCs w:val="27"/>
        </w:rPr>
      </w:pPr>
      <w:r>
        <w:rPr>
          <w:color w:val="000000"/>
          <w:sz w:val="27"/>
          <w:szCs w:val="27"/>
        </w:rPr>
        <w:t>To be a capitalist, is to have not only a purely personal, but a social</w:t>
      </w:r>
      <w:r>
        <w:rPr>
          <w:rStyle w:val="apple-converted-space"/>
          <w:color w:val="000000"/>
          <w:sz w:val="27"/>
          <w:szCs w:val="27"/>
        </w:rPr>
        <w:t> </w:t>
      </w:r>
      <w:r>
        <w:rPr>
          <w:rStyle w:val="Emphasis"/>
          <w:color w:val="000000"/>
          <w:sz w:val="27"/>
          <w:szCs w:val="27"/>
        </w:rPr>
        <w:t>status</w:t>
      </w:r>
      <w:r>
        <w:rPr>
          <w:rStyle w:val="apple-converted-space"/>
          <w:color w:val="000000"/>
          <w:sz w:val="27"/>
          <w:szCs w:val="27"/>
        </w:rPr>
        <w:t> </w:t>
      </w:r>
      <w:r>
        <w:rPr>
          <w:color w:val="000000"/>
          <w:sz w:val="27"/>
          <w:szCs w:val="27"/>
        </w:rPr>
        <w:t>in production. Capital is a collective product, and only by the united action of many members, nay, in the last resort, only by the united action of all members of society, can it be set in motion.</w:t>
      </w:r>
      <w:bookmarkStart w:id="15" w:name="080"/>
      <w:bookmarkEnd w:id="15"/>
    </w:p>
    <w:p w:rsidR="00F35F35" w:rsidRDefault="00F35F35" w:rsidP="00F35F35">
      <w:pPr>
        <w:pStyle w:val="NormalWeb"/>
        <w:spacing w:line="360" w:lineRule="atLeast"/>
        <w:ind w:right="960"/>
        <w:jc w:val="both"/>
        <w:rPr>
          <w:color w:val="000000"/>
          <w:sz w:val="27"/>
          <w:szCs w:val="27"/>
        </w:rPr>
      </w:pPr>
      <w:r>
        <w:rPr>
          <w:color w:val="000000"/>
          <w:sz w:val="27"/>
          <w:szCs w:val="27"/>
        </w:rPr>
        <w:lastRenderedPageBreak/>
        <w:t>Capital is therefore not only personal; it is a social power.</w:t>
      </w:r>
      <w:bookmarkStart w:id="16" w:name="081"/>
      <w:bookmarkEnd w:id="16"/>
    </w:p>
    <w:p w:rsidR="00F35F35" w:rsidRDefault="00F35F35" w:rsidP="00F35F35">
      <w:pPr>
        <w:pStyle w:val="NormalWeb"/>
        <w:spacing w:line="360" w:lineRule="atLeast"/>
        <w:ind w:right="960"/>
        <w:jc w:val="both"/>
        <w:rPr>
          <w:color w:val="000000"/>
          <w:sz w:val="27"/>
          <w:szCs w:val="27"/>
        </w:rPr>
      </w:pPr>
      <w:r>
        <w:rPr>
          <w:color w:val="000000"/>
          <w:sz w:val="27"/>
          <w:szCs w:val="27"/>
        </w:rPr>
        <w:t>When, therefore, capital is converted into common property, into the property of all members of society, personal property is not thereby transformed into social property. It is only the social character of the property that is changed. It loses its class character.</w:t>
      </w:r>
    </w:p>
    <w:p w:rsidR="00B44299" w:rsidRDefault="00B44299"/>
    <w:sectPr w:rsidR="00B44299" w:rsidSect="00F3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5"/>
    <w:rsid w:val="000F68F0"/>
    <w:rsid w:val="00B44299"/>
    <w:rsid w:val="00C86DAD"/>
    <w:rsid w:val="00F3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B371-86AD-48CE-AEAF-556E9A3A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F35"/>
    <w:rPr>
      <w:color w:val="0000FF"/>
      <w:u w:val="single"/>
    </w:rPr>
  </w:style>
  <w:style w:type="character" w:customStyle="1" w:styleId="apple-converted-space">
    <w:name w:val="apple-converted-space"/>
    <w:basedOn w:val="DefaultParagraphFont"/>
    <w:rsid w:val="00F35F35"/>
  </w:style>
  <w:style w:type="character" w:customStyle="1" w:styleId="Heading1Char">
    <w:name w:val="Heading 1 Char"/>
    <w:basedOn w:val="DefaultParagraphFont"/>
    <w:link w:val="Heading1"/>
    <w:uiPriority w:val="9"/>
    <w:rsid w:val="00F35F3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35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7490">
      <w:bodyDiv w:val="1"/>
      <w:marLeft w:val="0"/>
      <w:marRight w:val="0"/>
      <w:marTop w:val="0"/>
      <w:marBottom w:val="0"/>
      <w:divBdr>
        <w:top w:val="none" w:sz="0" w:space="0" w:color="auto"/>
        <w:left w:val="none" w:sz="0" w:space="0" w:color="auto"/>
        <w:bottom w:val="none" w:sz="0" w:space="0" w:color="auto"/>
        <w:right w:val="none" w:sz="0" w:space="0" w:color="auto"/>
      </w:divBdr>
    </w:div>
    <w:div w:id="1187405308">
      <w:bodyDiv w:val="1"/>
      <w:marLeft w:val="0"/>
      <w:marRight w:val="0"/>
      <w:marTop w:val="0"/>
      <w:marBottom w:val="0"/>
      <w:divBdr>
        <w:top w:val="none" w:sz="0" w:space="0" w:color="auto"/>
        <w:left w:val="none" w:sz="0" w:space="0" w:color="auto"/>
        <w:bottom w:val="none" w:sz="0" w:space="0" w:color="auto"/>
        <w:right w:val="none" w:sz="0" w:space="0" w:color="auto"/>
      </w:divBdr>
    </w:div>
    <w:div w:id="15441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Falls School Dist. 91</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Chase -D91</dc:creator>
  <cp:keywords/>
  <dc:description/>
  <cp:lastModifiedBy>McCubbin, James -D91</cp:lastModifiedBy>
  <cp:revision>2</cp:revision>
  <dcterms:created xsi:type="dcterms:W3CDTF">2015-05-05T16:07:00Z</dcterms:created>
  <dcterms:modified xsi:type="dcterms:W3CDTF">2015-05-05T16:07:00Z</dcterms:modified>
</cp:coreProperties>
</file>